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6" w:rsidRPr="00814B32" w:rsidRDefault="00635E11" w:rsidP="00AD7B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P1</w:t>
      </w:r>
      <w:r w:rsidR="00AD7B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Hook </w:t>
      </w:r>
      <w:r w:rsidR="00AD7B66"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Specifications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AD7B66" w:rsidRPr="00814B32" w:rsidRDefault="00AD7B66" w:rsidP="00AD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d 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D7B66" w:rsidRPr="00814B32" w:rsidRDefault="00AD7B66" w:rsidP="00AD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AD7B66" w:rsidRPr="00814B32" w:rsidRDefault="005357B2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</w:t>
      </w:r>
      <w:r w:rsidR="00635E11">
        <w:rPr>
          <w:rFonts w:ascii="Times New Roman" w:eastAsia="Times New Roman" w:hAnsi="Times New Roman" w:cs="Times New Roman"/>
          <w:sz w:val="24"/>
          <w:szCs w:val="24"/>
          <w:lang w:val="en"/>
        </w:rPr>
        <w:t>P1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 w:rsidR="00AD7B66"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EMCO Specialty Products, Inc., Kansas City, KS.</w:t>
      </w:r>
    </w:p>
    <w:p w:rsidR="00AD7B66" w:rsidRDefault="00AD7B66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shall be of solid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aluminum </w:t>
      </w:r>
      <w:r w:rsidR="00635E11">
        <w:rPr>
          <w:rFonts w:ascii="Times New Roman" w:eastAsia="Times New Roman" w:hAnsi="Times New Roman" w:cs="Times New Roman"/>
          <w:sz w:val="24"/>
          <w:szCs w:val="24"/>
          <w:lang w:val="en"/>
        </w:rPr>
        <w:t>1 1/2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="005357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high, </w:t>
      </w:r>
      <w:r w:rsidR="00635E11">
        <w:rPr>
          <w:rFonts w:ascii="Times New Roman" w:eastAsia="Times New Roman" w:hAnsi="Times New Roman" w:cs="Times New Roman"/>
          <w:sz w:val="24"/>
          <w:szCs w:val="24"/>
          <w:lang w:val="en"/>
        </w:rPr>
        <w:t>1 1/2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="005357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wide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projecting</w:t>
      </w:r>
      <w:r w:rsidR="003F259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 </w:t>
      </w:r>
      <w:r w:rsidR="00933904">
        <w:rPr>
          <w:rFonts w:ascii="Times New Roman" w:eastAsia="Times New Roman" w:hAnsi="Times New Roman" w:cs="Times New Roman"/>
          <w:sz w:val="24"/>
          <w:szCs w:val="24"/>
          <w:lang w:val="en"/>
        </w:rPr>
        <w:t>1/2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 from the wall.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</w:t>
      </w:r>
      <w:r w:rsidR="00635E11">
        <w:rPr>
          <w:rFonts w:ascii="Times New Roman" w:eastAsia="Times New Roman" w:hAnsi="Times New Roman" w:cs="Times New Roman"/>
          <w:sz w:val="24"/>
          <w:szCs w:val="24"/>
          <w:lang w:val="en"/>
        </w:rPr>
        <w:t>colors to chosen from manufacturer’s standard of silver or black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AD7B66" w:rsidRPr="00814B32" w:rsidRDefault="00AD7B66" w:rsidP="00AD7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AD7B66" w:rsidRPr="007563A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645823" w:rsidRPr="00B922C9" w:rsidRDefault="00645823" w:rsidP="006458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hook using manufacturer’s fasteners if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(Screws provided by EMCO are not intended for all wall types.)</w:t>
      </w:r>
    </w:p>
    <w:p w:rsidR="00AD7B66" w:rsidRPr="00814B32" w:rsidRDefault="00B7789B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 hook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height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&amp; location 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specified by architect. </w:t>
      </w:r>
    </w:p>
    <w:p w:rsidR="00AD7B66" w:rsidRPr="00814B3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Wipe down 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remove dust.</w:t>
      </w:r>
    </w:p>
    <w:p w:rsidR="00AD7B66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AD7B66" w:rsidRDefault="00F1037A" w:rsidP="00AD7B66">
      <w:bookmarkStart w:id="0" w:name="_GoBack"/>
      <w:bookmarkEnd w:id="0"/>
    </w:p>
    <w:sectPr w:rsidR="00F1037A" w:rsidRPr="00AD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CB2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952C8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A17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282107"/>
    <w:rsid w:val="003F259A"/>
    <w:rsid w:val="004153E9"/>
    <w:rsid w:val="00416ADB"/>
    <w:rsid w:val="005357B2"/>
    <w:rsid w:val="005C7F39"/>
    <w:rsid w:val="00600608"/>
    <w:rsid w:val="00635E11"/>
    <w:rsid w:val="00645823"/>
    <w:rsid w:val="007724B8"/>
    <w:rsid w:val="007A0961"/>
    <w:rsid w:val="00933904"/>
    <w:rsid w:val="00937AF8"/>
    <w:rsid w:val="009C494F"/>
    <w:rsid w:val="00AD7B66"/>
    <w:rsid w:val="00B7789B"/>
    <w:rsid w:val="00B96718"/>
    <w:rsid w:val="00BF3C40"/>
    <w:rsid w:val="00E06E01"/>
    <w:rsid w:val="00E82C36"/>
    <w:rsid w:val="00EB4634"/>
    <w:rsid w:val="00ED0EF5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3</cp:revision>
  <dcterms:created xsi:type="dcterms:W3CDTF">2011-08-03T17:22:00Z</dcterms:created>
  <dcterms:modified xsi:type="dcterms:W3CDTF">2011-08-17T19:05:00Z</dcterms:modified>
</cp:coreProperties>
</file>